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b/>
          <w:bCs/>
        </w:rPr>
        <w:t>供应商集中推荐日</w:t>
      </w:r>
      <w:r>
        <w:rPr>
          <w:rFonts w:hint="eastAsia" w:ascii="仿宋" w:hAnsi="仿宋" w:eastAsia="仿宋" w:cs="仿宋"/>
          <w:b/>
          <w:bCs/>
          <w:lang w:eastAsia="zh-CN"/>
        </w:rPr>
        <w:t>报名</w:t>
      </w:r>
      <w:r>
        <w:rPr>
          <w:rFonts w:hint="eastAsia" w:ascii="仿宋" w:hAnsi="仿宋" w:eastAsia="仿宋" w:cs="仿宋"/>
          <w:b/>
          <w:bCs/>
        </w:rPr>
        <w:t>登记表</w:t>
      </w:r>
    </w:p>
    <w:tbl>
      <w:tblPr>
        <w:tblStyle w:val="4"/>
        <w:tblW w:w="10125" w:type="dxa"/>
        <w:jc w:val="center"/>
        <w:tblLayout w:type="autofit"/>
        <w:tblCellMar>
          <w:top w:w="0" w:type="dxa"/>
          <w:left w:w="0" w:type="dxa"/>
          <w:bottom w:w="72" w:type="dxa"/>
          <w:right w:w="4" w:type="dxa"/>
        </w:tblCellMar>
      </w:tblPr>
      <w:tblGrid>
        <w:gridCol w:w="2399"/>
        <w:gridCol w:w="1461"/>
        <w:gridCol w:w="2337"/>
        <w:gridCol w:w="1507"/>
        <w:gridCol w:w="1216"/>
        <w:gridCol w:w="1205"/>
      </w:tblGrid>
      <w:tr>
        <w:tblPrEx>
          <w:tblCellMar>
            <w:top w:w="0" w:type="dxa"/>
            <w:left w:w="0" w:type="dxa"/>
            <w:bottom w:w="72" w:type="dxa"/>
            <w:right w:w="4" w:type="dxa"/>
          </w:tblCellMar>
        </w:tblPrEx>
        <w:trPr>
          <w:trHeight w:val="861" w:hRule="atLeast"/>
          <w:jc w:val="center"/>
        </w:trPr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</w:rPr>
              <w:t>基本情况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公司名称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72" w:type="dxa"/>
            <w:right w:w="4" w:type="dxa"/>
          </w:tblCellMar>
        </w:tblPrEx>
        <w:trPr>
          <w:trHeight w:val="86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公司住址</w:t>
            </w:r>
          </w:p>
        </w:tc>
        <w:tc>
          <w:tcPr>
            <w:tcW w:w="3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72" w:type="dxa"/>
            <w:right w:w="4" w:type="dxa"/>
          </w:tblCellMar>
        </w:tblPrEx>
        <w:trPr>
          <w:trHeight w:val="10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被授权人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名字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72" w:type="dxa"/>
            <w:right w:w="4" w:type="dxa"/>
          </w:tblCellMar>
        </w:tblPrEx>
        <w:trPr>
          <w:trHeight w:val="861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拟推荐项目名称1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展示样品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是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否</w:t>
            </w:r>
          </w:p>
        </w:tc>
      </w:tr>
      <w:tr>
        <w:tblPrEx>
          <w:tblCellMar>
            <w:top w:w="0" w:type="dxa"/>
            <w:left w:w="0" w:type="dxa"/>
            <w:bottom w:w="72" w:type="dxa"/>
            <w:right w:w="4" w:type="dxa"/>
          </w:tblCellMar>
        </w:tblPrEx>
        <w:trPr>
          <w:trHeight w:val="861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拟推荐项目名称2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展示样品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是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否</w:t>
            </w:r>
          </w:p>
        </w:tc>
      </w:tr>
      <w:tr>
        <w:tblPrEx>
          <w:tblCellMar>
            <w:top w:w="0" w:type="dxa"/>
            <w:left w:w="0" w:type="dxa"/>
            <w:bottom w:w="72" w:type="dxa"/>
            <w:right w:w="4" w:type="dxa"/>
          </w:tblCellMar>
        </w:tblPrEx>
        <w:trPr>
          <w:trHeight w:val="1090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项目主要涉及科室（可填多个科室）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72" w:type="dxa"/>
            <w:right w:w="4" w:type="dxa"/>
          </w:tblCellMar>
        </w:tblPrEx>
        <w:trPr>
          <w:trHeight w:val="3092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项目优势情况说明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（200字以内）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72" w:type="dxa"/>
            <w:right w:w="4" w:type="dxa"/>
          </w:tblCellMar>
        </w:tblPrEx>
        <w:trPr>
          <w:trHeight w:val="1630" w:hRule="atLeast"/>
          <w:jc w:val="center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其他单位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</w:rPr>
              <w:t>开展情况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</w:rPr>
        <w:t>备注：其他三甲医院有开展的需在“其他单位开展情况”栏逐一罗列已开展三甲医院的名称。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供应商承诺书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我公司承诺：已认真阅读《</w:t>
      </w:r>
      <w:r>
        <w:rPr>
          <w:rFonts w:hint="eastAsia" w:ascii="仿宋" w:hAnsi="仿宋" w:eastAsia="仿宋" w:cs="仿宋"/>
          <w:lang w:eastAsia="zh-CN"/>
        </w:rPr>
        <w:t>崇州市</w:t>
      </w:r>
      <w:r>
        <w:rPr>
          <w:rFonts w:hint="eastAsia" w:ascii="仿宋" w:hAnsi="仿宋" w:eastAsia="仿宋" w:cs="仿宋"/>
        </w:rPr>
        <w:t>人民医院供应商集中推荐日实施方案》，对方案内容完全知晓，拟推荐项目的相关信息完全真实有效，如有不实，愿承担相关责任。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20" w:leftChars="100" w:right="0" w:firstLine="4467" w:firstLineChars="139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公司名称（盖章）：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20" w:leftChars="100" w:right="0" w:firstLine="5424" w:firstLineChars="1695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年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 日</w:t>
      </w:r>
    </w:p>
    <w:bookmarkEnd w:id="0"/>
    <w:p/>
    <w:p/>
    <w:p/>
    <w:p/>
    <w:p/>
    <w:p/>
    <w:p/>
    <w:p/>
    <w:p/>
    <w:p/>
    <w:p/>
    <w:p>
      <w:p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6" w:lineRule="auto"/>
      </w:pPr>
      <w:r>
        <w:separator/>
      </w:r>
    </w:p>
  </w:footnote>
  <w:footnote w:type="continuationSeparator" w:id="1">
    <w:p>
      <w:pPr>
        <w:spacing w:before="0" w:after="0" w:line="3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WQzNWJlNzA4Mzg4OGIyOWIyZThkYjM2NTg4NmIifQ=="/>
  </w:docVars>
  <w:rsids>
    <w:rsidRoot w:val="3F7E4385"/>
    <w:rsid w:val="0A334FDE"/>
    <w:rsid w:val="11417F12"/>
    <w:rsid w:val="1FDE1652"/>
    <w:rsid w:val="25D725DE"/>
    <w:rsid w:val="2BCB7C53"/>
    <w:rsid w:val="2C2A71DF"/>
    <w:rsid w:val="301C6ED2"/>
    <w:rsid w:val="3D5C7862"/>
    <w:rsid w:val="3F7E4385"/>
    <w:rsid w:val="618F69CF"/>
    <w:rsid w:val="6FB00A34"/>
    <w:rsid w:val="7434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356" w:lineRule="auto"/>
      <w:ind w:left="10" w:hanging="10"/>
    </w:pPr>
    <w:rPr>
      <w:rFonts w:ascii="微软雅黑" w:hAnsi="微软雅黑" w:eastAsia="微软雅黑" w:cs="微软雅黑"/>
      <w:color w:val="000000"/>
      <w:sz w:val="32"/>
      <w:szCs w:val="22"/>
      <w:lang w:val="en-US" w:eastAsia="en-US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572" w:line="265" w:lineRule="auto"/>
      <w:ind w:left="207" w:hanging="10"/>
      <w:jc w:val="center"/>
      <w:outlineLvl w:val="0"/>
    </w:pPr>
    <w:rPr>
      <w:rFonts w:ascii="微软雅黑" w:hAnsi="微软雅黑" w:eastAsia="微软雅黑" w:cs="微软雅黑"/>
      <w:color w:val="000000"/>
      <w:sz w:val="48"/>
      <w:szCs w:val="22"/>
      <w:lang w:val="en-US" w:eastAsia="en-US" w:bidi="ar-SA"/>
    </w:rPr>
  </w:style>
  <w:style w:type="paragraph" w:styleId="3">
    <w:name w:val="heading 3"/>
    <w:next w:val="1"/>
    <w:unhideWhenUsed/>
    <w:qFormat/>
    <w:uiPriority w:val="9"/>
    <w:pPr>
      <w:keepNext/>
      <w:keepLines/>
      <w:spacing w:after="18" w:line="251" w:lineRule="auto"/>
      <w:ind w:left="10" w:right="321" w:hanging="10"/>
      <w:jc w:val="center"/>
      <w:outlineLvl w:val="2"/>
    </w:pPr>
    <w:rPr>
      <w:rFonts w:ascii="微软雅黑" w:hAnsi="微软雅黑" w:eastAsia="微软雅黑" w:cs="微软雅黑"/>
      <w:color w:val="000000"/>
      <w:sz w:val="44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248</Characters>
  <Lines>0</Lines>
  <Paragraphs>0</Paragraphs>
  <TotalTime>8</TotalTime>
  <ScaleCrop>false</ScaleCrop>
  <LinksUpToDate>false</LinksUpToDate>
  <CharactersWithSpaces>269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2022-04-22T06:10:00Z</dcterms:created>
  <dc:creator>April</dc:creator>
  <cp:lastModifiedBy>April</cp:lastModifiedBy>
  <cp:lastPrinted>2022-04-27T06:42:00Z</cp:lastPrinted>
  <dcterms:modified xsi:type="dcterms:W3CDTF">2024-05-06T03:22:52Z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EBE61373EF3D4D7F98B13E2FABF84E18</vt:lpwstr>
  </property>
</Properties>
</file>